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21" w:rsidRPr="004A7A21" w:rsidRDefault="004A7A21" w:rsidP="004A7A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A21">
        <w:rPr>
          <w:rFonts w:ascii="Times New Roman" w:hAnsi="Times New Roman" w:cs="Times New Roman"/>
          <w:b/>
          <w:sz w:val="32"/>
          <w:szCs w:val="32"/>
        </w:rPr>
        <w:t>ANUNŢ</w:t>
      </w:r>
    </w:p>
    <w:p w:rsidR="004A7A21" w:rsidRPr="004A7A21" w:rsidRDefault="004A7A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9D6" w:rsidRDefault="004A7A21" w:rsidP="00EB280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4A7A21">
        <w:rPr>
          <w:rFonts w:ascii="Times New Roman" w:hAnsi="Times New Roman" w:cs="Times New Roman"/>
          <w:sz w:val="28"/>
          <w:szCs w:val="28"/>
        </w:rPr>
        <w:t>Comisia de selecţie a studenţilor beneficiari de locuri în taberele stu</w:t>
      </w:r>
      <w:r>
        <w:rPr>
          <w:rFonts w:ascii="Times New Roman" w:hAnsi="Times New Roman" w:cs="Times New Roman"/>
          <w:sz w:val="28"/>
          <w:szCs w:val="28"/>
        </w:rPr>
        <w:t>denţeşti, se va întruni în data de 25.06.2024, ora 13</w:t>
      </w:r>
      <w:r w:rsidRPr="004A7A21">
        <w:rPr>
          <w:rFonts w:ascii="Times New Roman" w:hAnsi="Times New Roman" w:cs="Times New Roman"/>
          <w:sz w:val="28"/>
          <w:szCs w:val="28"/>
        </w:rPr>
        <w:t xml:space="preserve">,00 la </w:t>
      </w:r>
      <w:r>
        <w:rPr>
          <w:rFonts w:ascii="Times New Roman" w:hAnsi="Times New Roman" w:cs="Times New Roman"/>
          <w:sz w:val="28"/>
          <w:szCs w:val="28"/>
        </w:rPr>
        <w:t>Decanatul Facult</w:t>
      </w:r>
      <w:r>
        <w:rPr>
          <w:rFonts w:ascii="Times New Roman" w:hAnsi="Times New Roman" w:cs="Times New Roman"/>
          <w:sz w:val="28"/>
          <w:szCs w:val="28"/>
          <w:lang w:val="ro-RO"/>
        </w:rPr>
        <w:t>ății de Ingineria Petrolului și Gazelor.</w:t>
      </w:r>
    </w:p>
    <w:p w:rsidR="004A7A21" w:rsidRDefault="004A7A21" w:rsidP="00EB280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Comisia este formată din următorii membrii:</w:t>
      </w:r>
    </w:p>
    <w:p w:rsidR="004A7A21" w:rsidRPr="004A7A21" w:rsidRDefault="004A7A21" w:rsidP="00EB2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4A7A21">
        <w:rPr>
          <w:rFonts w:ascii="Times New Roman" w:hAnsi="Times New Roman"/>
          <w:sz w:val="28"/>
          <w:szCs w:val="28"/>
          <w:lang w:val="ro-RO"/>
        </w:rPr>
        <w:t>Conf.univ.dr.ing. Eparu Cristian</w:t>
      </w:r>
      <w:r w:rsidRPr="004A7A21">
        <w:rPr>
          <w:rFonts w:ascii="Times New Roman" w:hAnsi="Times New Roman"/>
          <w:sz w:val="28"/>
          <w:szCs w:val="28"/>
          <w:lang w:val="ro-RO"/>
        </w:rPr>
        <w:t xml:space="preserve"> - președinte</w:t>
      </w:r>
    </w:p>
    <w:p w:rsidR="004A7A21" w:rsidRPr="004A7A21" w:rsidRDefault="004A7A21" w:rsidP="00EB2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4A7A21">
        <w:rPr>
          <w:rFonts w:ascii="Times New Roman" w:hAnsi="Times New Roman"/>
          <w:sz w:val="28"/>
          <w:szCs w:val="28"/>
          <w:lang w:val="ro-RO"/>
        </w:rPr>
        <w:t>Sef lucr.dr.ing. Iuliana Ghețiu</w:t>
      </w:r>
      <w:r w:rsidRPr="004A7A21">
        <w:rPr>
          <w:rFonts w:ascii="Times New Roman" w:hAnsi="Times New Roman"/>
          <w:sz w:val="28"/>
          <w:szCs w:val="28"/>
          <w:lang w:val="ro-RO"/>
        </w:rPr>
        <w:t xml:space="preserve"> - membru</w:t>
      </w:r>
    </w:p>
    <w:p w:rsidR="004A7A21" w:rsidRPr="004A7A21" w:rsidRDefault="004A7A21" w:rsidP="00EB2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4A7A21">
        <w:rPr>
          <w:rFonts w:ascii="Times New Roman" w:hAnsi="Times New Roman"/>
          <w:sz w:val="28"/>
          <w:szCs w:val="28"/>
          <w:lang w:val="ro-RO"/>
        </w:rPr>
        <w:t>Stud. Dorneanu Ema-Dumitrița</w:t>
      </w:r>
      <w:r w:rsidRPr="004A7A21">
        <w:rPr>
          <w:rFonts w:ascii="Times New Roman" w:hAnsi="Times New Roman"/>
          <w:sz w:val="28"/>
          <w:szCs w:val="28"/>
          <w:lang w:val="ro-RO"/>
        </w:rPr>
        <w:t xml:space="preserve"> - membru</w:t>
      </w:r>
    </w:p>
    <w:p w:rsidR="00EB280E" w:rsidRDefault="00EB280E" w:rsidP="00EB280E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B280E" w:rsidRDefault="00EB280E" w:rsidP="00EB280E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B280E" w:rsidRDefault="00EB280E" w:rsidP="00EB280E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B280E" w:rsidRPr="00EB280E" w:rsidRDefault="00EB280E" w:rsidP="00EB280E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B280E">
        <w:rPr>
          <w:rFonts w:ascii="Times New Roman" w:hAnsi="Times New Roman"/>
          <w:b/>
          <w:sz w:val="28"/>
          <w:szCs w:val="28"/>
          <w:lang w:val="ro-RO"/>
        </w:rPr>
        <w:t>D E C A N,</w:t>
      </w:r>
    </w:p>
    <w:p w:rsidR="00EB280E" w:rsidRPr="00EB280E" w:rsidRDefault="00EB280E" w:rsidP="00EB280E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B280E">
        <w:rPr>
          <w:rFonts w:ascii="Times New Roman" w:hAnsi="Times New Roman"/>
          <w:b/>
          <w:sz w:val="28"/>
          <w:szCs w:val="28"/>
          <w:lang w:val="ro-RO"/>
        </w:rPr>
        <w:t>Conf.univ.dr.ing. Eparu Cristian Nicolae</w:t>
      </w:r>
    </w:p>
    <w:p w:rsidR="004A7A21" w:rsidRDefault="004A7A21" w:rsidP="004A7A21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EB280E" w:rsidRDefault="00EB280E" w:rsidP="004A7A21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EB280E" w:rsidRPr="004A7A21" w:rsidRDefault="00EB280E" w:rsidP="004A7A21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EB280E" w:rsidRPr="004A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34BB"/>
    <w:multiLevelType w:val="hybridMultilevel"/>
    <w:tmpl w:val="A99E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21"/>
    <w:rsid w:val="004A7A21"/>
    <w:rsid w:val="00D929D6"/>
    <w:rsid w:val="00E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EBC1"/>
  <w15:chartTrackingRefBased/>
  <w15:docId w15:val="{DE6A312F-FFDC-4B71-AC60-15DEF7F2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IPG-Secretariat</dc:creator>
  <cp:keywords/>
  <dc:description/>
  <cp:lastModifiedBy>IPG-Secretariat</cp:lastModifiedBy>
  <cp:revision>3</cp:revision>
  <dcterms:created xsi:type="dcterms:W3CDTF">2024-06-20T12:17:00Z</dcterms:created>
  <dcterms:modified xsi:type="dcterms:W3CDTF">2024-06-20T12:22:00Z</dcterms:modified>
</cp:coreProperties>
</file>